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099" w:rsidRDefault="00F96099" w:rsidP="00F96099">
      <w:pPr>
        <w:pStyle w:val="Heading1"/>
        <w:ind w:left="0"/>
        <w:rPr>
          <w:lang w:val="fr-FR"/>
        </w:rPr>
      </w:pPr>
    </w:p>
    <w:p w:rsidR="00F96099" w:rsidRDefault="00F96099" w:rsidP="00F96099">
      <w:pPr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S.C. ARHING” S.R.L. </w:t>
      </w:r>
      <w:r>
        <w:rPr>
          <w:b/>
          <w:bCs/>
          <w:sz w:val="28"/>
          <w:szCs w:val="28"/>
          <w:lang w:val="ro-RO"/>
        </w:rPr>
        <w:tab/>
      </w:r>
      <w:r>
        <w:rPr>
          <w:b/>
          <w:bCs/>
          <w:sz w:val="28"/>
          <w:szCs w:val="28"/>
          <w:lang w:val="ro-RO"/>
        </w:rPr>
        <w:tab/>
      </w:r>
      <w:r>
        <w:rPr>
          <w:b/>
          <w:bCs/>
          <w:sz w:val="28"/>
          <w:szCs w:val="28"/>
          <w:lang w:val="ro-RO"/>
        </w:rPr>
        <w:tab/>
      </w:r>
      <w:r>
        <w:rPr>
          <w:b/>
          <w:bCs/>
          <w:sz w:val="28"/>
          <w:szCs w:val="28"/>
          <w:lang w:val="ro-RO"/>
        </w:rPr>
        <w:tab/>
      </w:r>
      <w:r>
        <w:rPr>
          <w:b/>
          <w:bCs/>
          <w:sz w:val="28"/>
          <w:szCs w:val="28"/>
          <w:lang w:val="ro-RO"/>
        </w:rPr>
        <w:tab/>
      </w:r>
      <w:r>
        <w:rPr>
          <w:b/>
          <w:bCs/>
          <w:sz w:val="28"/>
          <w:szCs w:val="28"/>
          <w:lang w:val="ro-RO"/>
        </w:rPr>
        <w:tab/>
        <w:t>Pr. Nr. XV – 455/2005</w:t>
      </w:r>
    </w:p>
    <w:p w:rsidR="00F96099" w:rsidRDefault="00F96099" w:rsidP="00F96099">
      <w:pPr>
        <w:rPr>
          <w:lang w:val="ro-RO"/>
        </w:rPr>
      </w:pPr>
      <w:r>
        <w:rPr>
          <w:lang w:val="ro-RO"/>
        </w:rPr>
        <w:t>PROIECTARE, CERCETARE, EXPERTIZARE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SĂLI DE SPORT ŞCOLARE CU</w:t>
      </w:r>
    </w:p>
    <w:p w:rsidR="00F96099" w:rsidRDefault="00F96099" w:rsidP="00F96099">
      <w:pPr>
        <w:rPr>
          <w:lang w:val="ro-RO"/>
        </w:rPr>
      </w:pPr>
      <w:r>
        <w:rPr>
          <w:lang w:val="ro-RO"/>
        </w:rPr>
        <w:t>ÎN CONSTRUCŢII – INSTALAŢII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NIVEL DE PRACTICĂ SPORTIVĂ</w:t>
      </w:r>
    </w:p>
    <w:p w:rsidR="00F96099" w:rsidRDefault="00F96099" w:rsidP="00F96099">
      <w:pPr>
        <w:rPr>
          <w:lang w:val="ro-RO"/>
        </w:rPr>
      </w:pPr>
      <w:r>
        <w:rPr>
          <w:lang w:val="ro-RO"/>
        </w:rPr>
        <w:t>Tg.Mureş, str. Gh.Doja nr. 47/A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COMPETIŢIONALĂ LOCALĂ</w:t>
      </w:r>
    </w:p>
    <w:p w:rsidR="00F96099" w:rsidRDefault="00F96099" w:rsidP="00F96099">
      <w:pPr>
        <w:rPr>
          <w:lang w:val="ro-RO"/>
        </w:rPr>
      </w:pPr>
      <w:r>
        <w:rPr>
          <w:lang w:val="ro-RO"/>
        </w:rPr>
        <w:t>Tel./fax:00-04-(0)265-266152;263020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PROIECT PILOT</w:t>
      </w:r>
    </w:p>
    <w:p w:rsidR="00F96099" w:rsidRDefault="00F96099" w:rsidP="00F96099">
      <w:pPr>
        <w:rPr>
          <w:lang w:val="ro-RO"/>
        </w:rPr>
      </w:pPr>
      <w:r>
        <w:rPr>
          <w:lang w:val="pt-BR"/>
        </w:rPr>
        <w:t xml:space="preserve">e-mail: </w:t>
      </w:r>
      <w:hyperlink r:id="rId5" w:history="1">
        <w:r>
          <w:rPr>
            <w:rStyle w:val="Hyperlink"/>
            <w:lang w:val="pt-BR"/>
          </w:rPr>
          <w:t>arhing@rdslink.ro</w:t>
        </w:r>
      </w:hyperlink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Faza</w:t>
      </w:r>
      <w:r>
        <w:rPr>
          <w:lang w:val="hu-HU"/>
        </w:rPr>
        <w:t>: P.T. + D.E. (Modificat 2</w:t>
      </w:r>
      <w:r>
        <w:rPr>
          <w:lang w:val="ro-RO"/>
        </w:rPr>
        <w:t>00</w:t>
      </w:r>
      <w:r w:rsidR="00524889">
        <w:rPr>
          <w:lang w:val="ro-RO"/>
        </w:rPr>
        <w:t>7</w:t>
      </w:r>
      <w:r>
        <w:rPr>
          <w:lang w:val="ro-RO"/>
        </w:rPr>
        <w:t>)</w:t>
      </w:r>
    </w:p>
    <w:p w:rsidR="00F96099" w:rsidRDefault="00F96099" w:rsidP="00F96099">
      <w:pPr>
        <w:pStyle w:val="Heading1"/>
        <w:ind w:left="0"/>
        <w:rPr>
          <w:lang w:val="fr-FR"/>
        </w:rPr>
      </w:pPr>
    </w:p>
    <w:p w:rsidR="00F96099" w:rsidRDefault="00F96099" w:rsidP="00F96099">
      <w:pPr>
        <w:pStyle w:val="Heading1"/>
        <w:ind w:left="0"/>
        <w:rPr>
          <w:lang w:val="fr-FR"/>
        </w:rPr>
      </w:pPr>
    </w:p>
    <w:p w:rsidR="00F96099" w:rsidRDefault="00F96099" w:rsidP="00F96099">
      <w:pPr>
        <w:pStyle w:val="Heading1"/>
        <w:ind w:left="0"/>
        <w:rPr>
          <w:lang w:val="fr-FR"/>
        </w:rPr>
      </w:pPr>
    </w:p>
    <w:p w:rsidR="00F96099" w:rsidRDefault="00F96099" w:rsidP="00F96099">
      <w:pPr>
        <w:pStyle w:val="Heading1"/>
        <w:ind w:left="0"/>
        <w:rPr>
          <w:lang w:val="fr-FR"/>
        </w:rPr>
      </w:pPr>
    </w:p>
    <w:p w:rsidR="00F96099" w:rsidRDefault="00F96099" w:rsidP="00F96099">
      <w:pPr>
        <w:pStyle w:val="Heading1"/>
        <w:ind w:left="0"/>
        <w:rPr>
          <w:lang w:val="fr-FR"/>
        </w:rPr>
      </w:pPr>
    </w:p>
    <w:p w:rsidR="00F96099" w:rsidRDefault="00F96099" w:rsidP="00F96099">
      <w:pPr>
        <w:pStyle w:val="Heading1"/>
        <w:ind w:left="0"/>
        <w:rPr>
          <w:lang w:val="fr-FR"/>
        </w:rPr>
      </w:pPr>
      <w:r>
        <w:rPr>
          <w:lang w:val="fr-FR"/>
        </w:rPr>
        <w:t>LISTA DOTARI PROTECTIA MUNCII</w:t>
      </w:r>
    </w:p>
    <w:p w:rsidR="00F96099" w:rsidRDefault="00F96099" w:rsidP="00F96099">
      <w:pPr>
        <w:jc w:val="center"/>
        <w:rPr>
          <w:b/>
          <w:sz w:val="28"/>
          <w:lang w:val="fr-FR"/>
        </w:rPr>
      </w:pPr>
      <w:r>
        <w:rPr>
          <w:b/>
          <w:sz w:val="28"/>
          <w:lang w:val="fr-FR"/>
        </w:rPr>
        <w:t>PENTRU CENTRALA TERMICA</w:t>
      </w:r>
    </w:p>
    <w:p w:rsidR="00F96099" w:rsidRDefault="00F96099" w:rsidP="00F96099">
      <w:pPr>
        <w:jc w:val="center"/>
        <w:rPr>
          <w:b/>
          <w:sz w:val="28"/>
          <w:lang w:val="fr-FR"/>
        </w:rPr>
      </w:pPr>
    </w:p>
    <w:p w:rsidR="00F96099" w:rsidRDefault="00F96099" w:rsidP="00F96099">
      <w:pPr>
        <w:jc w:val="center"/>
        <w:rPr>
          <w:b/>
          <w:sz w:val="28"/>
          <w:lang w:val="fr-FR"/>
        </w:rPr>
      </w:pPr>
    </w:p>
    <w:p w:rsidR="00F96099" w:rsidRDefault="00F96099" w:rsidP="00F96099">
      <w:pPr>
        <w:tabs>
          <w:tab w:val="right" w:leader="dot" w:pos="7938"/>
        </w:tabs>
        <w:jc w:val="center"/>
        <w:rPr>
          <w:b/>
          <w:sz w:val="28"/>
          <w:lang w:val="fr-FR"/>
        </w:rPr>
      </w:pPr>
    </w:p>
    <w:p w:rsidR="00F96099" w:rsidRDefault="00F96099" w:rsidP="00F96099">
      <w:pPr>
        <w:numPr>
          <w:ilvl w:val="0"/>
          <w:numId w:val="1"/>
        </w:numPr>
        <w:tabs>
          <w:tab w:val="right" w:leader="dot" w:pos="7938"/>
        </w:tabs>
        <w:ind w:left="2552" w:hanging="284"/>
        <w:rPr>
          <w:sz w:val="24"/>
          <w:lang w:val="fr-FR"/>
        </w:rPr>
      </w:pPr>
      <w:r>
        <w:rPr>
          <w:sz w:val="24"/>
          <w:lang w:val="fr-FR"/>
        </w:rPr>
        <w:t>casca de protectie</w:t>
      </w:r>
      <w:r>
        <w:rPr>
          <w:sz w:val="24"/>
          <w:lang w:val="fr-FR"/>
        </w:rPr>
        <w:tab/>
        <w:t>1 buc.</w:t>
      </w:r>
    </w:p>
    <w:p w:rsidR="00F96099" w:rsidRDefault="00F96099" w:rsidP="00F96099">
      <w:pPr>
        <w:numPr>
          <w:ilvl w:val="0"/>
          <w:numId w:val="1"/>
        </w:numPr>
        <w:tabs>
          <w:tab w:val="right" w:leader="dot" w:pos="7938"/>
        </w:tabs>
        <w:ind w:left="2552" w:hanging="284"/>
        <w:rPr>
          <w:sz w:val="24"/>
          <w:lang w:val="fr-FR"/>
        </w:rPr>
      </w:pPr>
      <w:r>
        <w:rPr>
          <w:sz w:val="24"/>
          <w:lang w:val="fr-FR"/>
        </w:rPr>
        <w:t>ochelari de protectie</w:t>
      </w:r>
      <w:r>
        <w:rPr>
          <w:sz w:val="24"/>
          <w:lang w:val="fr-FR"/>
        </w:rPr>
        <w:tab/>
        <w:t>1 buc.</w:t>
      </w:r>
    </w:p>
    <w:p w:rsidR="00F96099" w:rsidRDefault="00F96099" w:rsidP="00F96099">
      <w:pPr>
        <w:numPr>
          <w:ilvl w:val="0"/>
          <w:numId w:val="1"/>
        </w:numPr>
        <w:tabs>
          <w:tab w:val="right" w:leader="dot" w:pos="7938"/>
        </w:tabs>
        <w:ind w:left="2552" w:hanging="284"/>
        <w:rPr>
          <w:sz w:val="24"/>
          <w:lang w:val="fr-FR"/>
        </w:rPr>
      </w:pPr>
      <w:r>
        <w:rPr>
          <w:sz w:val="24"/>
          <w:lang w:val="fr-FR"/>
        </w:rPr>
        <w:t>manusi de cauciuc</w:t>
      </w:r>
      <w:r>
        <w:rPr>
          <w:sz w:val="24"/>
          <w:lang w:val="fr-FR"/>
        </w:rPr>
        <w:tab/>
        <w:t>1 buc.</w:t>
      </w:r>
    </w:p>
    <w:p w:rsidR="00F96099" w:rsidRDefault="00F96099" w:rsidP="00F96099">
      <w:pPr>
        <w:numPr>
          <w:ilvl w:val="0"/>
          <w:numId w:val="1"/>
        </w:numPr>
        <w:tabs>
          <w:tab w:val="right" w:leader="dot" w:pos="7938"/>
        </w:tabs>
        <w:ind w:left="2552" w:hanging="284"/>
        <w:rPr>
          <w:sz w:val="24"/>
        </w:rPr>
      </w:pPr>
      <w:r>
        <w:rPr>
          <w:sz w:val="24"/>
        </w:rPr>
        <w:t>sort</w:t>
      </w:r>
      <w:r>
        <w:rPr>
          <w:sz w:val="24"/>
        </w:rPr>
        <w:tab/>
        <w:t>1 buc.</w:t>
      </w:r>
    </w:p>
    <w:p w:rsidR="00F96099" w:rsidRDefault="00F96099" w:rsidP="00F96099">
      <w:pPr>
        <w:numPr>
          <w:ilvl w:val="0"/>
          <w:numId w:val="1"/>
        </w:numPr>
        <w:tabs>
          <w:tab w:val="right" w:leader="dot" w:pos="7938"/>
        </w:tabs>
        <w:ind w:left="2552" w:hanging="284"/>
        <w:rPr>
          <w:sz w:val="24"/>
        </w:rPr>
      </w:pPr>
      <w:r>
        <w:rPr>
          <w:sz w:val="24"/>
        </w:rPr>
        <w:t>salopeta</w:t>
      </w:r>
      <w:r>
        <w:rPr>
          <w:sz w:val="24"/>
        </w:rPr>
        <w:tab/>
        <w:t>1 buc.</w:t>
      </w:r>
    </w:p>
    <w:p w:rsidR="00F96099" w:rsidRDefault="00F96099" w:rsidP="00F96099">
      <w:pPr>
        <w:numPr>
          <w:ilvl w:val="0"/>
          <w:numId w:val="1"/>
        </w:numPr>
        <w:tabs>
          <w:tab w:val="right" w:leader="dot" w:pos="7938"/>
        </w:tabs>
        <w:ind w:left="2552" w:hanging="284"/>
        <w:rPr>
          <w:sz w:val="24"/>
          <w:lang w:val="fr-FR"/>
        </w:rPr>
      </w:pPr>
      <w:r>
        <w:rPr>
          <w:sz w:val="24"/>
          <w:lang w:val="fr-FR"/>
        </w:rPr>
        <w:t>cizme de cauciuc</w:t>
      </w:r>
      <w:r>
        <w:rPr>
          <w:sz w:val="24"/>
          <w:lang w:val="fr-FR"/>
        </w:rPr>
        <w:tab/>
        <w:t>1 pereche</w:t>
      </w:r>
    </w:p>
    <w:p w:rsidR="00F96099" w:rsidRDefault="00F96099" w:rsidP="00F96099">
      <w:pPr>
        <w:numPr>
          <w:ilvl w:val="0"/>
          <w:numId w:val="1"/>
        </w:numPr>
        <w:tabs>
          <w:tab w:val="right" w:leader="dot" w:pos="7938"/>
        </w:tabs>
        <w:ind w:left="2552" w:hanging="284"/>
        <w:rPr>
          <w:sz w:val="24"/>
          <w:lang w:val="fr-FR"/>
        </w:rPr>
      </w:pPr>
      <w:r>
        <w:rPr>
          <w:sz w:val="24"/>
          <w:lang w:val="fr-FR"/>
        </w:rPr>
        <w:t>covor de cauciuc electroizolant</w:t>
      </w:r>
      <w:r>
        <w:rPr>
          <w:sz w:val="24"/>
          <w:lang w:val="fr-FR"/>
        </w:rPr>
        <w:tab/>
        <w:t>10,00 mp</w:t>
      </w:r>
    </w:p>
    <w:p w:rsidR="00F96099" w:rsidRDefault="00F96099" w:rsidP="00F96099">
      <w:pPr>
        <w:numPr>
          <w:ilvl w:val="0"/>
          <w:numId w:val="1"/>
        </w:numPr>
        <w:tabs>
          <w:tab w:val="right" w:leader="dot" w:pos="7938"/>
        </w:tabs>
        <w:ind w:left="2552" w:hanging="284"/>
        <w:rPr>
          <w:sz w:val="24"/>
          <w:lang w:val="fr-FR"/>
        </w:rPr>
      </w:pPr>
      <w:r>
        <w:rPr>
          <w:sz w:val="24"/>
          <w:lang w:val="fr-FR"/>
        </w:rPr>
        <w:t>creion de tensiune</w:t>
      </w:r>
      <w:r>
        <w:rPr>
          <w:sz w:val="24"/>
          <w:lang w:val="fr-FR"/>
        </w:rPr>
        <w:tab/>
        <w:t>1 buc.</w:t>
      </w:r>
    </w:p>
    <w:p w:rsidR="00F96099" w:rsidRDefault="00F96099" w:rsidP="00F96099">
      <w:pPr>
        <w:numPr>
          <w:ilvl w:val="0"/>
          <w:numId w:val="1"/>
        </w:numPr>
        <w:tabs>
          <w:tab w:val="right" w:leader="dot" w:pos="7938"/>
        </w:tabs>
        <w:ind w:left="2552" w:hanging="284"/>
        <w:rPr>
          <w:sz w:val="24"/>
          <w:lang w:val="fr-FR"/>
        </w:rPr>
      </w:pPr>
      <w:r>
        <w:rPr>
          <w:sz w:val="24"/>
          <w:lang w:val="fr-FR"/>
        </w:rPr>
        <w:t>placi avertizoare</w:t>
      </w:r>
      <w:r>
        <w:rPr>
          <w:sz w:val="24"/>
          <w:lang w:val="fr-FR"/>
        </w:rPr>
        <w:tab/>
        <w:t>10 buc.</w:t>
      </w:r>
    </w:p>
    <w:p w:rsidR="00F96099" w:rsidRDefault="00F96099" w:rsidP="00F96099">
      <w:pPr>
        <w:numPr>
          <w:ilvl w:val="0"/>
          <w:numId w:val="1"/>
        </w:numPr>
        <w:tabs>
          <w:tab w:val="right" w:leader="dot" w:pos="7938"/>
        </w:tabs>
        <w:ind w:left="2552" w:hanging="284"/>
        <w:rPr>
          <w:sz w:val="24"/>
          <w:lang w:val="fr-FR"/>
        </w:rPr>
      </w:pPr>
      <w:r>
        <w:rPr>
          <w:sz w:val="24"/>
          <w:lang w:val="fr-FR"/>
        </w:rPr>
        <w:t>podet electroizolant</w:t>
      </w:r>
      <w:r>
        <w:rPr>
          <w:sz w:val="24"/>
          <w:lang w:val="fr-FR"/>
        </w:rPr>
        <w:tab/>
        <w:t>1 buc.</w:t>
      </w:r>
    </w:p>
    <w:p w:rsidR="00F96099" w:rsidRDefault="00F96099" w:rsidP="00F96099">
      <w:pPr>
        <w:rPr>
          <w:sz w:val="24"/>
          <w:lang w:val="fr-FR"/>
        </w:rPr>
      </w:pPr>
    </w:p>
    <w:p w:rsidR="00F96099" w:rsidRDefault="00F96099" w:rsidP="00F96099">
      <w:pPr>
        <w:rPr>
          <w:sz w:val="24"/>
          <w:lang w:val="fr-FR"/>
        </w:rPr>
      </w:pPr>
    </w:p>
    <w:p w:rsidR="00F96099" w:rsidRDefault="00F96099" w:rsidP="00F96099">
      <w:pPr>
        <w:rPr>
          <w:sz w:val="24"/>
          <w:lang w:val="fr-FR"/>
        </w:rPr>
      </w:pPr>
    </w:p>
    <w:p w:rsidR="00F96099" w:rsidRDefault="00F96099" w:rsidP="00F96099">
      <w:pPr>
        <w:rPr>
          <w:sz w:val="24"/>
          <w:lang w:val="fr-FR"/>
        </w:rPr>
      </w:pPr>
    </w:p>
    <w:p w:rsidR="00F96099" w:rsidRDefault="00F96099" w:rsidP="00F96099">
      <w:pPr>
        <w:rPr>
          <w:sz w:val="24"/>
          <w:lang w:val="fr-FR"/>
        </w:rPr>
      </w:pPr>
    </w:p>
    <w:p w:rsidR="00F96099" w:rsidRDefault="00F96099" w:rsidP="00F96099">
      <w:pPr>
        <w:rPr>
          <w:sz w:val="24"/>
          <w:lang w:val="fr-FR"/>
        </w:rPr>
      </w:pPr>
    </w:p>
    <w:p w:rsidR="00F96099" w:rsidRDefault="00F96099" w:rsidP="00F96099">
      <w:pPr>
        <w:framePr w:w="2381" w:h="577" w:hSpace="180" w:wrap="around" w:vAnchor="text" w:hAnchor="page" w:x="6947" w:y="1"/>
        <w:jc w:val="center"/>
        <w:rPr>
          <w:sz w:val="24"/>
        </w:rPr>
      </w:pPr>
      <w:r>
        <w:rPr>
          <w:sz w:val="24"/>
        </w:rPr>
        <w:t>Intocmit:</w:t>
      </w:r>
    </w:p>
    <w:p w:rsidR="00F96099" w:rsidRDefault="00F96099" w:rsidP="00F96099">
      <w:pPr>
        <w:framePr w:w="2381" w:h="577" w:hSpace="180" w:wrap="around" w:vAnchor="text" w:hAnchor="page" w:x="6947" w:y="1"/>
        <w:jc w:val="center"/>
      </w:pPr>
      <w:r>
        <w:rPr>
          <w:sz w:val="24"/>
        </w:rPr>
        <w:t>ing. Bende Katalin</w:t>
      </w:r>
    </w:p>
    <w:p w:rsidR="00F96099" w:rsidRDefault="00F96099" w:rsidP="00F96099">
      <w:pPr>
        <w:rPr>
          <w:sz w:val="24"/>
        </w:rPr>
      </w:pPr>
    </w:p>
    <w:p w:rsidR="00633625" w:rsidRDefault="00633625"/>
    <w:sectPr w:rsidR="00633625" w:rsidSect="00A66F73">
      <w:pgSz w:w="12240" w:h="15840"/>
      <w:pgMar w:top="1191" w:right="851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horndale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oNotDisplayPageBoundaries/>
  <w:defaultTabStop w:val="720"/>
  <w:characterSpacingControl w:val="doNotCompress"/>
  <w:compat/>
  <w:rsids>
    <w:rsidRoot w:val="00F96099"/>
    <w:rsid w:val="00524889"/>
    <w:rsid w:val="00633625"/>
    <w:rsid w:val="008D0BF3"/>
    <w:rsid w:val="00F9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0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F96099"/>
    <w:pPr>
      <w:keepNext/>
      <w:ind w:left="1276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6099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styleId="Hyperlink">
    <w:name w:val="Hyperlink"/>
    <w:basedOn w:val="DefaultParagraphFont"/>
    <w:uiPriority w:val="99"/>
    <w:rsid w:val="00F96099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hing@rdslink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637</Characters>
  <Application>Microsoft Office Word</Application>
  <DocSecurity>0</DocSecurity>
  <Lines>5</Lines>
  <Paragraphs>1</Paragraphs>
  <ScaleCrop>false</ScaleCrop>
  <Company>Proiect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Secretariat</dc:creator>
  <cp:keywords/>
  <dc:description/>
  <cp:lastModifiedBy>Secretariat</cp:lastModifiedBy>
  <cp:revision>2</cp:revision>
  <cp:lastPrinted>2008-08-19T11:57:00Z</cp:lastPrinted>
  <dcterms:created xsi:type="dcterms:W3CDTF">2008-08-13T10:54:00Z</dcterms:created>
  <dcterms:modified xsi:type="dcterms:W3CDTF">2008-08-19T11:57:00Z</dcterms:modified>
</cp:coreProperties>
</file>